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8E" w:rsidRDefault="00BA718E">
      <w:pPr>
        <w:pStyle w:val="Heading2"/>
      </w:pPr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DRUMHELLER</w:t>
          </w:r>
        </w:smartTag>
      </w:smartTag>
    </w:p>
    <w:p w:rsidR="00BA718E" w:rsidRDefault="00BA71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BYLAW NO. 29-08</w:t>
      </w:r>
    </w:p>
    <w:p w:rsidR="00BA718E" w:rsidRDefault="00BA718E">
      <w:pPr>
        <w:jc w:val="center"/>
        <w:rPr>
          <w:b/>
          <w:bCs/>
          <w:sz w:val="24"/>
          <w:szCs w:val="24"/>
        </w:rPr>
      </w:pPr>
      <w:r>
        <w:rPr>
          <w:noProof/>
          <w:lang w:val="en-US"/>
        </w:rPr>
        <w:pict>
          <v:line id="_x0000_s1026" style="position:absolute;left:0;text-align:left;z-index:251658240;mso-position-horizontal-relative:margin;mso-position-vertical-relative:margin" from="285pt,29.5pt" to="335.45pt,29.55pt" o:allowincell="f" stroked="f" strokeweight=".5pt">
            <v:stroke startarrowwidth="narrow" startarrowlength="short" endarrowwidth="narrow" endarrowlength="short"/>
            <w10:wrap anchorx="margin" anchory="margin"/>
          </v:line>
        </w:pict>
      </w:r>
    </w:p>
    <w:p w:rsidR="00BA718E" w:rsidRDefault="00BA718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BEING A BYLAW OF THE TOWN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DRUMHELLER</w:t>
          </w:r>
        </w:smartTag>
      </w:smartTag>
      <w:r>
        <w:rPr>
          <w:sz w:val="24"/>
          <w:szCs w:val="24"/>
        </w:rPr>
        <w:t xml:space="preserve"> IN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  <w:szCs w:val="24"/>
            </w:rPr>
            <w:t>PROVINCE</w:t>
          </w:r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PlaceName">
          <w:r>
            <w:rPr>
              <w:sz w:val="24"/>
              <w:szCs w:val="24"/>
            </w:rPr>
            <w:t>ALBERTA</w:t>
          </w:r>
        </w:smartTag>
      </w:smartTag>
      <w:r>
        <w:rPr>
          <w:sz w:val="24"/>
          <w:szCs w:val="24"/>
        </w:rPr>
        <w:t xml:space="preserve"> TO ADOPT AN </w:t>
      </w:r>
      <w:smartTag w:uri="urn:schemas-microsoft-com:office:smarttags" w:element="stockticker">
        <w:r>
          <w:rPr>
            <w:sz w:val="24"/>
            <w:szCs w:val="24"/>
          </w:rPr>
          <w:t>AREA</w:t>
        </w:r>
      </w:smartTag>
      <w:r>
        <w:rPr>
          <w:sz w:val="24"/>
          <w:szCs w:val="24"/>
        </w:rPr>
        <w:t xml:space="preserve"> STRUCTURE </w:t>
      </w:r>
      <w:smartTag w:uri="urn:schemas-microsoft-com:office:smarttags" w:element="stockticker">
        <w:r>
          <w:rPr>
            <w:sz w:val="24"/>
            <w:szCs w:val="24"/>
          </w:rPr>
          <w:t>PLAN</w:t>
        </w:r>
      </w:smartTag>
    </w:p>
    <w:p w:rsidR="00BA718E" w:rsidRDefault="00BA718E">
      <w:pPr>
        <w:jc w:val="center"/>
        <w:rPr>
          <w:b/>
          <w:bCs/>
          <w:sz w:val="24"/>
          <w:szCs w:val="24"/>
        </w:rPr>
      </w:pPr>
    </w:p>
    <w:p w:rsidR="00BA718E" w:rsidRDefault="00BA718E">
      <w:pPr>
        <w:ind w:left="2160" w:hanging="21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WHEREAS: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pursuant to the provision of Section 633(1) of the </w:t>
      </w:r>
      <w:r>
        <w:rPr>
          <w:b/>
          <w:bCs/>
          <w:i/>
          <w:iCs/>
          <w:sz w:val="24"/>
          <w:szCs w:val="24"/>
        </w:rPr>
        <w:t>Municipal Government Act</w:t>
      </w:r>
      <w:r>
        <w:rPr>
          <w:sz w:val="24"/>
          <w:szCs w:val="24"/>
        </w:rPr>
        <w:t>, R.S.A. 2000, Chapter M-26.1, a council may pass a bylaw for the purpose of adopting an area structure plan to provide a framework for subsequent subdivision and development of land within the Town to be known as:</w:t>
      </w:r>
    </w:p>
    <w:p w:rsidR="00BA718E" w:rsidRDefault="00BA718E">
      <w:pPr>
        <w:ind w:left="2160" w:hanging="2160"/>
        <w:jc w:val="both"/>
        <w:rPr>
          <w:b/>
          <w:bCs/>
          <w:sz w:val="24"/>
          <w:szCs w:val="24"/>
        </w:rPr>
      </w:pPr>
    </w:p>
    <w:p w:rsidR="00BA718E" w:rsidRDefault="00BA718E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“THE SANDS OF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ROSEDALE</w:t>
          </w:r>
        </w:smartTag>
        <w:r>
          <w:rPr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sz w:val="24"/>
              <w:szCs w:val="24"/>
            </w:rPr>
            <w:t>AB</w:t>
          </w:r>
        </w:smartTag>
      </w:smartTag>
      <w:r>
        <w:rPr>
          <w:sz w:val="24"/>
          <w:szCs w:val="24"/>
        </w:rPr>
        <w:t xml:space="preserve"> </w:t>
      </w:r>
      <w:smartTag w:uri="urn:schemas-microsoft-com:office:smarttags" w:element="stockticker">
        <w:r>
          <w:rPr>
            <w:sz w:val="24"/>
            <w:szCs w:val="24"/>
          </w:rPr>
          <w:t>AREA</w:t>
        </w:r>
      </w:smartTag>
      <w:r>
        <w:rPr>
          <w:sz w:val="24"/>
          <w:szCs w:val="24"/>
        </w:rPr>
        <w:t xml:space="preserve"> STRUCTURE </w:t>
      </w:r>
      <w:smartTag w:uri="urn:schemas-microsoft-com:office:smarttags" w:element="stockticker">
        <w:r>
          <w:rPr>
            <w:sz w:val="24"/>
            <w:szCs w:val="24"/>
          </w:rPr>
          <w:t>PLAN</w:t>
        </w:r>
      </w:smartTag>
      <w:r>
        <w:rPr>
          <w:sz w:val="24"/>
          <w:szCs w:val="24"/>
        </w:rPr>
        <w:t>”</w:t>
      </w:r>
    </w:p>
    <w:p w:rsidR="00BA718E" w:rsidRDefault="00BA718E">
      <w:pPr>
        <w:ind w:left="2160" w:hanging="2160"/>
        <w:jc w:val="both"/>
        <w:rPr>
          <w:sz w:val="24"/>
          <w:szCs w:val="24"/>
        </w:rPr>
      </w:pPr>
    </w:p>
    <w:p w:rsidR="00BA718E" w:rsidRDefault="00BA718E">
      <w:pPr>
        <w:ind w:left="2160" w:hanging="2160"/>
        <w:jc w:val="both"/>
        <w:rPr>
          <w:sz w:val="24"/>
          <w:szCs w:val="24"/>
        </w:rPr>
      </w:pPr>
      <w:smartTag w:uri="urn:schemas-microsoft-com:office:smarttags" w:element="stockticker">
        <w:r>
          <w:rPr>
            <w:b/>
            <w:bCs/>
            <w:sz w:val="24"/>
            <w:szCs w:val="24"/>
          </w:rPr>
          <w:t>AND</w:t>
        </w:r>
      </w:smartTag>
      <w:r>
        <w:rPr>
          <w:b/>
          <w:bCs/>
          <w:sz w:val="24"/>
          <w:szCs w:val="24"/>
        </w:rPr>
        <w:t xml:space="preserve"> WHEREAS:</w:t>
      </w:r>
      <w:r>
        <w:rPr>
          <w:sz w:val="24"/>
          <w:szCs w:val="24"/>
        </w:rPr>
        <w:tab/>
        <w:t xml:space="preserve">a Public Hearing was held on </w:t>
      </w:r>
      <w:smartTag w:uri="urn:schemas-microsoft-com:office:smarttags" w:element="date">
        <w:smartTagPr>
          <w:attr w:name="Month" w:val="10"/>
          <w:attr w:name="Day" w:val="14"/>
          <w:attr w:name="Year" w:val="2008"/>
        </w:smartTagPr>
        <w:r>
          <w:rPr>
            <w:sz w:val="24"/>
            <w:szCs w:val="24"/>
          </w:rPr>
          <w:t>October 14, 2008</w:t>
        </w:r>
      </w:smartTag>
      <w:r>
        <w:rPr>
          <w:sz w:val="24"/>
          <w:szCs w:val="24"/>
        </w:rPr>
        <w:t xml:space="preserve"> as required by Section 230 of the Municipal Government Act.</w:t>
      </w:r>
    </w:p>
    <w:p w:rsidR="00BA718E" w:rsidRDefault="00BA718E">
      <w:pPr>
        <w:ind w:left="2160" w:hanging="2160"/>
        <w:jc w:val="both"/>
        <w:rPr>
          <w:sz w:val="24"/>
          <w:szCs w:val="24"/>
        </w:rPr>
      </w:pPr>
    </w:p>
    <w:p w:rsidR="00BA718E" w:rsidRDefault="00BA718E">
      <w:pPr>
        <w:ind w:left="2880" w:hanging="2880"/>
        <w:jc w:val="both"/>
        <w:rPr>
          <w:sz w:val="24"/>
          <w:szCs w:val="24"/>
        </w:rPr>
      </w:pPr>
      <w:smartTag w:uri="urn:schemas-microsoft-com:office:smarttags" w:element="stockticker">
        <w:r>
          <w:rPr>
            <w:b/>
            <w:bCs/>
            <w:sz w:val="24"/>
            <w:szCs w:val="24"/>
          </w:rPr>
          <w:t>NOW</w:t>
        </w:r>
      </w:smartTag>
      <w:r>
        <w:rPr>
          <w:b/>
          <w:bCs/>
          <w:sz w:val="24"/>
          <w:szCs w:val="24"/>
        </w:rPr>
        <w:t xml:space="preserve"> THEREFORE:</w:t>
      </w:r>
      <w:r>
        <w:rPr>
          <w:sz w:val="24"/>
          <w:szCs w:val="24"/>
        </w:rPr>
        <w:tab/>
        <w:t xml:space="preserve">THE COUNCIL OF THE TOWN OF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City">
            <w:r>
              <w:rPr>
                <w:sz w:val="24"/>
                <w:szCs w:val="24"/>
              </w:rPr>
              <w:t>DRUMHELLER</w:t>
            </w:r>
          </w:smartTag>
        </w:smartTag>
      </w:smartTag>
      <w:r>
        <w:rPr>
          <w:sz w:val="24"/>
          <w:szCs w:val="24"/>
        </w:rPr>
        <w:t xml:space="preserve"> IN THE </w:t>
      </w:r>
      <w:smartTag w:uri="urn:schemas-microsoft-com:office:smarttags" w:element="stockticker">
        <w:smartTag w:uri="urn:schemas-microsoft-com:office:smarttags" w:element="place">
          <w:smartTag w:uri="urn:schemas-microsoft-com:office:smarttags" w:element="PlaceType">
            <w:r>
              <w:rPr>
                <w:sz w:val="24"/>
                <w:szCs w:val="24"/>
              </w:rPr>
              <w:t>PROVINCE</w:t>
            </w:r>
          </w:smartTag>
        </w:smartTag>
        <w:r>
          <w:rPr>
            <w:sz w:val="24"/>
            <w:szCs w:val="24"/>
          </w:rPr>
          <w:t xml:space="preserve"> OF </w:t>
        </w:r>
        <w:smartTag w:uri="urn:schemas-microsoft-com:office:smarttags" w:element="stockticker">
          <w:smartTag w:uri="urn:schemas-microsoft-com:office:smarttags" w:element="PlaceName">
            <w:r>
              <w:rPr>
                <w:sz w:val="24"/>
                <w:szCs w:val="24"/>
              </w:rPr>
              <w:t>ALBERTA</w:t>
            </w:r>
          </w:smartTag>
        </w:smartTag>
      </w:smartTag>
      <w:r>
        <w:rPr>
          <w:sz w:val="24"/>
          <w:szCs w:val="24"/>
        </w:rPr>
        <w:t>, DULY ASSEMBLED, ENACTS AS FOLLOWS:</w:t>
      </w:r>
    </w:p>
    <w:p w:rsidR="00BA718E" w:rsidRDefault="00BA718E">
      <w:pPr>
        <w:ind w:left="2160" w:hanging="2160"/>
        <w:rPr>
          <w:sz w:val="24"/>
          <w:szCs w:val="24"/>
        </w:rPr>
      </w:pPr>
    </w:p>
    <w:p w:rsidR="00BA718E" w:rsidRDefault="00BA718E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This Bylaw may be cited as “The Sands of Rosedale, AB Area Structure Plan”.</w:t>
      </w:r>
    </w:p>
    <w:p w:rsidR="00BA718E" w:rsidRDefault="00BA718E">
      <w:pPr>
        <w:jc w:val="both"/>
        <w:rPr>
          <w:sz w:val="24"/>
          <w:szCs w:val="24"/>
        </w:rPr>
      </w:pPr>
    </w:p>
    <w:p w:rsidR="00BA718E" w:rsidRDefault="00BA718E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Council adopts the Sands of Rosedale, AB Area Structure Plan for those lands contained within the plan area.</w:t>
      </w:r>
    </w:p>
    <w:p w:rsidR="00BA718E" w:rsidRDefault="00BA718E">
      <w:pPr>
        <w:ind w:left="720" w:hanging="720"/>
        <w:jc w:val="both"/>
        <w:rPr>
          <w:sz w:val="24"/>
          <w:szCs w:val="24"/>
        </w:rPr>
      </w:pPr>
    </w:p>
    <w:p w:rsidR="00BA718E" w:rsidRDefault="00BA718E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This Bylaw takes effect on the date of the third and final reading.</w:t>
      </w:r>
    </w:p>
    <w:p w:rsidR="00BA718E" w:rsidRDefault="00BA718E">
      <w:pPr>
        <w:ind w:left="720" w:hanging="720"/>
        <w:jc w:val="center"/>
        <w:rPr>
          <w:sz w:val="24"/>
          <w:szCs w:val="24"/>
        </w:rPr>
      </w:pPr>
    </w:p>
    <w:p w:rsidR="00BA718E" w:rsidRDefault="00BA718E">
      <w:pPr>
        <w:jc w:val="center"/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  <w:r>
        <w:rPr>
          <w:sz w:val="24"/>
          <w:szCs w:val="24"/>
        </w:rPr>
        <w:t>READ A FIRST TIME THIS 29</w:t>
      </w:r>
      <w:r w:rsidRPr="008A19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smartTag w:uri="urn:schemas-microsoft-com:office:smarttags" w:element="stockticker">
        <w:r>
          <w:rPr>
            <w:sz w:val="24"/>
            <w:szCs w:val="24"/>
          </w:rPr>
          <w:t>DAY</w:t>
        </w:r>
      </w:smartTag>
      <w:r>
        <w:rPr>
          <w:sz w:val="24"/>
          <w:szCs w:val="24"/>
        </w:rPr>
        <w:t xml:space="preserve"> OF SEPTEMBER , 2008.</w:t>
      </w: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  <w:r>
        <w:rPr>
          <w:sz w:val="24"/>
          <w:szCs w:val="24"/>
        </w:rPr>
        <w:t>READ A SECOND TIME THIS 14</w:t>
      </w:r>
      <w:r w:rsidRPr="00103D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smartTag w:uri="urn:schemas-microsoft-com:office:smarttags" w:element="stockticker">
        <w:r>
          <w:rPr>
            <w:sz w:val="24"/>
            <w:szCs w:val="24"/>
          </w:rPr>
          <w:t>DAY</w:t>
        </w:r>
      </w:smartTag>
      <w:r>
        <w:rPr>
          <w:sz w:val="24"/>
          <w:szCs w:val="24"/>
        </w:rPr>
        <w:t xml:space="preserve"> OF OCTOBER, 2008.</w:t>
      </w: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  <w:r>
        <w:rPr>
          <w:sz w:val="24"/>
          <w:szCs w:val="24"/>
        </w:rPr>
        <w:t xml:space="preserve">READ A THIRD TIME </w:t>
      </w:r>
      <w:smartTag w:uri="urn:schemas-microsoft-com:office:smarttags" w:element="stockticker">
        <w:r>
          <w:rPr>
            <w:sz w:val="24"/>
            <w:szCs w:val="24"/>
          </w:rPr>
          <w:t>AND</w:t>
        </w:r>
      </w:smartTag>
      <w:r>
        <w:rPr>
          <w:sz w:val="24"/>
          <w:szCs w:val="24"/>
        </w:rPr>
        <w:t xml:space="preserve"> PASSED THIS 14</w:t>
      </w:r>
      <w:r w:rsidRPr="00103DF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smartTag w:uri="urn:schemas-microsoft-com:office:smarttags" w:element="stockticker">
        <w:r>
          <w:rPr>
            <w:sz w:val="24"/>
            <w:szCs w:val="24"/>
          </w:rPr>
          <w:t>DAY</w:t>
        </w:r>
      </w:smartTag>
      <w:r>
        <w:rPr>
          <w:sz w:val="24"/>
          <w:szCs w:val="24"/>
        </w:rPr>
        <w:t xml:space="preserve"> OF OCTOBER, 2008.</w:t>
      </w: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</w:p>
    <w:p w:rsidR="00BA718E" w:rsidRDefault="00BA718E" w:rsidP="002E1662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BA718E" w:rsidRDefault="00BA718E" w:rsidP="002E1662">
      <w:pPr>
        <w:rPr>
          <w:sz w:val="24"/>
          <w:szCs w:val="24"/>
        </w:rPr>
      </w:pPr>
      <w:r>
        <w:rPr>
          <w:sz w:val="24"/>
          <w:szCs w:val="24"/>
        </w:rPr>
        <w:t>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CHIEF ADMINISTRATIVE OFFICER</w:t>
      </w:r>
    </w:p>
    <w:p w:rsidR="00BA718E" w:rsidRPr="002E1662" w:rsidRDefault="00BA718E" w:rsidP="002E1662">
      <w:pPr>
        <w:ind w:left="720" w:hanging="720"/>
        <w:jc w:val="both"/>
        <w:rPr>
          <w:sz w:val="24"/>
          <w:szCs w:val="24"/>
        </w:rPr>
      </w:pPr>
    </w:p>
    <w:sectPr w:rsidR="00BA718E" w:rsidRPr="002E1662" w:rsidSect="00234666">
      <w:footerReference w:type="even" r:id="rId7"/>
      <w:footerReference w:type="default" r:id="rId8"/>
      <w:pgSz w:w="12240" w:h="20160" w:code="5"/>
      <w:pgMar w:top="1440" w:right="1440" w:bottom="1440" w:left="1440" w:header="720" w:footer="720" w:gutter="0"/>
      <w:paperSrc w:first="2" w:other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8E" w:rsidRDefault="00BA718E">
      <w:r>
        <w:separator/>
      </w:r>
    </w:p>
  </w:endnote>
  <w:endnote w:type="continuationSeparator" w:id="1">
    <w:p w:rsidR="00BA718E" w:rsidRDefault="00BA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8E" w:rsidRDefault="00BA718E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BA718E" w:rsidRDefault="00BA7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8E" w:rsidRDefault="00BA718E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8E" w:rsidRDefault="00BA718E">
      <w:r>
        <w:separator/>
      </w:r>
    </w:p>
  </w:footnote>
  <w:footnote w:type="continuationSeparator" w:id="1">
    <w:p w:rsidR="00BA718E" w:rsidRDefault="00BA71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3CBF"/>
    <w:multiLevelType w:val="singleLevel"/>
    <w:tmpl w:val="4DD0A3A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985"/>
    <w:rsid w:val="000D608E"/>
    <w:rsid w:val="00103DF6"/>
    <w:rsid w:val="00234666"/>
    <w:rsid w:val="00234A3C"/>
    <w:rsid w:val="00254D01"/>
    <w:rsid w:val="002E1662"/>
    <w:rsid w:val="006936A2"/>
    <w:rsid w:val="008A19E5"/>
    <w:rsid w:val="009F2A56"/>
    <w:rsid w:val="00AB2735"/>
    <w:rsid w:val="00AD5586"/>
    <w:rsid w:val="00BA718E"/>
    <w:rsid w:val="00CF76B3"/>
    <w:rsid w:val="00D1736C"/>
    <w:rsid w:val="00DF6985"/>
    <w:rsid w:val="00F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66"/>
    <w:rPr>
      <w:rFonts w:ascii="Arial" w:hAnsi="Arial" w:cs="Arial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4666"/>
    <w:pPr>
      <w:keepNext/>
      <w:outlineLvl w:val="0"/>
    </w:pPr>
    <w:rPr>
      <w:rFonts w:ascii="Helvetica" w:hAnsi="Helvetica" w:cs="Helvetic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4666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val="en-CA"/>
    </w:rPr>
  </w:style>
  <w:style w:type="paragraph" w:styleId="BodyText2">
    <w:name w:val="Body Text 2"/>
    <w:basedOn w:val="Normal"/>
    <w:link w:val="BodyText2Char"/>
    <w:uiPriority w:val="99"/>
    <w:semiHidden/>
    <w:rsid w:val="00234666"/>
    <w:pPr>
      <w:ind w:left="1440" w:hanging="1440"/>
    </w:pPr>
    <w:rPr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 w:cs="Arial"/>
      <w:sz w:val="20"/>
      <w:szCs w:val="20"/>
      <w:lang w:val="en-CA"/>
    </w:rPr>
  </w:style>
  <w:style w:type="paragraph" w:styleId="BodyText">
    <w:name w:val="Body Text"/>
    <w:basedOn w:val="Normal"/>
    <w:link w:val="BodyTextChar"/>
    <w:uiPriority w:val="99"/>
    <w:semiHidden/>
    <w:rsid w:val="00234666"/>
    <w:pPr>
      <w:jc w:val="both"/>
    </w:pPr>
    <w:rPr>
      <w:rFonts w:ascii="Helvetica" w:hAnsi="Helvetica" w:cs="Helvetic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semiHidden/>
    <w:rsid w:val="00234666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rsid w:val="002346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187</Words>
  <Characters>1069</Characters>
  <Application>Microsoft Office Outlook</Application>
  <DocSecurity>0</DocSecurity>
  <Lines>0</Lines>
  <Paragraphs>0</Paragraphs>
  <ScaleCrop>false</ScaleCrop>
  <Company>Palliser Regional Municipal Services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Chris Wirsch</dc:creator>
  <cp:keywords/>
  <dc:description/>
  <cp:lastModifiedBy> </cp:lastModifiedBy>
  <cp:revision>4</cp:revision>
  <cp:lastPrinted>2008-09-26T20:49:00Z</cp:lastPrinted>
  <dcterms:created xsi:type="dcterms:W3CDTF">2008-09-26T20:49:00Z</dcterms:created>
  <dcterms:modified xsi:type="dcterms:W3CDTF">2008-10-21T16:30:00Z</dcterms:modified>
</cp:coreProperties>
</file>